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Dokumentoinaosnumeris"/>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Dokumentoinaosnumeri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3A796AF7" w:rsidR="00335864" w:rsidRDefault="00B51C3B">
            <w:pPr>
              <w:widowControl w:val="0"/>
              <w:spacing w:after="0" w:line="240" w:lineRule="auto"/>
              <w:jc w:val="center"/>
              <w:rPr>
                <w:rFonts w:ascii="Calibri" w:eastAsia="Times New Roman" w:hAnsi="Calibri" w:cs="Times New Roman"/>
                <w:color w:val="000000"/>
                <w:sz w:val="16"/>
                <w:szCs w:val="16"/>
                <w:lang w:val="en-GB" w:eastAsia="en-GB"/>
              </w:rPr>
            </w:pPr>
            <w:r w:rsidRPr="00B51C3B">
              <w:rPr>
                <w:rFonts w:ascii="Calibri" w:eastAsia="Times New Roman" w:hAnsi="Calibri" w:cs="Times New Roman"/>
                <w:color w:val="000000"/>
                <w:sz w:val="16"/>
                <w:szCs w:val="16"/>
                <w:lang w:val="en-GB" w:eastAsia="en-GB"/>
              </w:rPr>
              <w:t>Bachelor or equivalent first cycle (EQF level 6)</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684853A7" w:rsidR="00335864" w:rsidRDefault="00CA2AA6">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694A1857"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1B0DEF8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4BBBD3FF" w:rsidR="00335864" w:rsidRPr="00FD3847" w:rsidRDefault="00335864" w:rsidP="00CA2AA6">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384F0D3E"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06A30DA4"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173E848"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21D4880C"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335E6B03" w:rsidR="00CA2AA6" w:rsidRPr="00FD3847" w:rsidRDefault="00CA2AA6" w:rsidP="00C0378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C0378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C03784" w:rsidRDefault="00C03784" w:rsidP="00C0378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1F9072D1"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sidRPr="00CA2AA6">
              <w:rPr>
                <w:rFonts w:ascii="Calibri" w:eastAsia="Times New Roman" w:hAnsi="Calibri" w:cs="Times New Roman"/>
                <w:color w:val="000000"/>
                <w:sz w:val="16"/>
                <w:szCs w:val="16"/>
                <w:lang w:val="fr-BE" w:eastAsia="en-GB"/>
              </w:rPr>
              <w:t>Šiaulių valstybinė kolegija / Higher Education Institution</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03916F68"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 xml:space="preserve"> </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D6B9416"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sidRPr="00CA2AA6">
              <w:rPr>
                <w:rFonts w:ascii="Calibri" w:eastAsia="Times New Roman" w:hAnsi="Calibri" w:cs="Times New Roman"/>
                <w:color w:val="000000"/>
                <w:sz w:val="16"/>
                <w:szCs w:val="16"/>
                <w:lang w:val="fr-BE" w:eastAsia="en-GB"/>
              </w:rPr>
              <w:t>LT SIAULIA03</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231D0FBF"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s="Calibri"/>
                <w:color w:val="000000"/>
                <w:sz w:val="16"/>
                <w:szCs w:val="16"/>
              </w:rPr>
              <w:t>Aušros av. 40, 76241 Šiauliai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B3BAC94" w14:textId="2CF1E0B0"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s="Calibri"/>
                <w:color w:val="000000"/>
                <w:sz w:val="16"/>
                <w:szCs w:val="16"/>
              </w:rPr>
              <w:t>Lithuania</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30BA3133" w14:textId="77777777"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Guoda Kačinskaitė</w:t>
            </w:r>
          </w:p>
          <w:p w14:paraId="2225195F" w14:textId="77777777" w:rsidR="00C03784" w:rsidRDefault="001F5976" w:rsidP="00C03784">
            <w:pPr>
              <w:widowControl w:val="0"/>
              <w:spacing w:after="0" w:line="240" w:lineRule="auto"/>
              <w:jc w:val="center"/>
              <w:rPr>
                <w:rFonts w:ascii="Calibri" w:eastAsia="Times New Roman" w:hAnsi="Calibri" w:cs="Times New Roman"/>
                <w:color w:val="000000"/>
                <w:sz w:val="16"/>
                <w:szCs w:val="16"/>
                <w:lang w:val="en-GB" w:eastAsia="en-GB"/>
              </w:rPr>
            </w:pPr>
            <w:hyperlink r:id="rId11" w:history="1">
              <w:r w:rsidR="00C03784" w:rsidRPr="00134002">
                <w:rPr>
                  <w:rStyle w:val="Hipersaitas"/>
                  <w:rFonts w:ascii="Calibri" w:eastAsia="Times New Roman" w:hAnsi="Calibri" w:cs="Times New Roman"/>
                  <w:sz w:val="16"/>
                  <w:szCs w:val="16"/>
                  <w:lang w:val="en-GB" w:eastAsia="en-GB"/>
                </w:rPr>
                <w:t>iro@svako.lt</w:t>
              </w:r>
            </w:hyperlink>
            <w:r w:rsidR="00C03784">
              <w:rPr>
                <w:rFonts w:ascii="Calibri" w:eastAsia="Times New Roman" w:hAnsi="Calibri" w:cs="Times New Roman"/>
                <w:color w:val="000000"/>
                <w:sz w:val="16"/>
                <w:szCs w:val="16"/>
                <w:lang w:val="en-GB" w:eastAsia="en-GB"/>
              </w:rPr>
              <w:t xml:space="preserve"> </w:t>
            </w:r>
          </w:p>
          <w:p w14:paraId="6B58997B" w14:textId="044B0691"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s="Calibri"/>
                <w:color w:val="000000"/>
                <w:sz w:val="16"/>
                <w:szCs w:val="16"/>
              </w:rPr>
              <w:t>+370 41433 793</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C03784" w:rsidRDefault="00C03784" w:rsidP="00C03784">
            <w:pPr>
              <w:widowControl w:val="0"/>
              <w:spacing w:after="0" w:line="240" w:lineRule="auto"/>
              <w:jc w:val="center"/>
              <w:rPr>
                <w:rFonts w:ascii="Calibri" w:eastAsia="Times New Roman" w:hAnsi="Calibri" w:cs="Times New Roman"/>
                <w:color w:val="000000"/>
                <w:sz w:val="16"/>
                <w:szCs w:val="16"/>
                <w:lang w:val="en-GB" w:eastAsia="en-GB"/>
              </w:rPr>
            </w:pPr>
          </w:p>
        </w:tc>
      </w:tr>
      <w:tr w:rsidR="00C0378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C03784" w:rsidRDefault="00C03784" w:rsidP="00C0378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C03784" w:rsidRDefault="00C03784" w:rsidP="00C0378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C03784" w:rsidRDefault="00C03784" w:rsidP="00C03784">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C0378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C03784" w:rsidRDefault="00C03784" w:rsidP="00C0378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C03784" w:rsidRDefault="00C03784" w:rsidP="00C03784">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C0378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60C96B4C" w:rsidR="00C03784" w:rsidRDefault="00C03784" w:rsidP="00C03784">
            <w:pPr>
              <w:pStyle w:val="Komentarotekstas"/>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tc>
      </w:tr>
      <w:tr w:rsidR="00C0378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C03784" w:rsidRDefault="00C03784" w:rsidP="00C03784">
            <w:pPr>
              <w:pStyle w:val="Komentarotekstas"/>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C03784" w:rsidRDefault="00C03784" w:rsidP="00C03784">
            <w:pPr>
              <w:pStyle w:val="Komentarotekstas"/>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57A5248" w:rsidR="00C03784" w:rsidRDefault="00C03784" w:rsidP="00C03784">
            <w:pPr>
              <w:pStyle w:val="Komentarotekstas"/>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35–40</w:t>
            </w:r>
          </w:p>
        </w:tc>
      </w:tr>
      <w:tr w:rsidR="00C0378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C03784" w:rsidRDefault="00C03784" w:rsidP="00C03784">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C03784" w:rsidRDefault="00C03784" w:rsidP="00C03784">
            <w:pPr>
              <w:widowControl w:val="0"/>
              <w:spacing w:after="0"/>
              <w:ind w:right="-993"/>
              <w:rPr>
                <w:rFonts w:cs="Calibri"/>
                <w:b/>
                <w:sz w:val="16"/>
                <w:szCs w:val="16"/>
                <w:lang w:val="en-GB"/>
              </w:rPr>
            </w:pPr>
          </w:p>
          <w:p w14:paraId="52164098" w14:textId="77777777" w:rsidR="00C03784" w:rsidRDefault="00C03784" w:rsidP="00C03784">
            <w:pPr>
              <w:widowControl w:val="0"/>
              <w:spacing w:after="0"/>
              <w:ind w:right="-993"/>
              <w:rPr>
                <w:rFonts w:cs="Arial"/>
                <w:sz w:val="16"/>
                <w:szCs w:val="16"/>
                <w:lang w:val="en-GB"/>
              </w:rPr>
            </w:pPr>
          </w:p>
          <w:p w14:paraId="3AB8DA51" w14:textId="77777777" w:rsidR="00C03784" w:rsidRDefault="00C03784" w:rsidP="00C03784">
            <w:pPr>
              <w:widowControl w:val="0"/>
              <w:spacing w:after="0"/>
              <w:ind w:right="-993"/>
              <w:rPr>
                <w:rFonts w:cs="Arial"/>
                <w:sz w:val="16"/>
                <w:szCs w:val="16"/>
                <w:lang w:val="en-GB"/>
              </w:rPr>
            </w:pPr>
          </w:p>
        </w:tc>
      </w:tr>
      <w:tr w:rsidR="00C0378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C03784" w:rsidRDefault="00C03784" w:rsidP="00C03784">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C0378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C03784" w:rsidRDefault="00C03784" w:rsidP="00C03784">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C03784" w:rsidRDefault="00C03784" w:rsidP="00C03784">
            <w:pPr>
              <w:widowControl w:val="0"/>
              <w:spacing w:after="0"/>
              <w:ind w:right="-992"/>
              <w:rPr>
                <w:rFonts w:cs="Arial"/>
                <w:sz w:val="16"/>
                <w:szCs w:val="16"/>
                <w:lang w:val="en-GB"/>
              </w:rPr>
            </w:pPr>
          </w:p>
          <w:p w14:paraId="3A3F84AE" w14:textId="77777777" w:rsidR="00C03784" w:rsidRDefault="00C03784" w:rsidP="00C03784">
            <w:pPr>
              <w:widowControl w:val="0"/>
              <w:spacing w:after="0"/>
              <w:ind w:right="-992"/>
              <w:rPr>
                <w:rFonts w:cs="Calibri"/>
                <w:b/>
                <w:sz w:val="16"/>
                <w:szCs w:val="16"/>
                <w:lang w:val="en-GB"/>
              </w:rPr>
            </w:pPr>
          </w:p>
        </w:tc>
      </w:tr>
      <w:tr w:rsidR="00C0378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C03784" w:rsidRDefault="00C03784" w:rsidP="00C03784">
            <w:pPr>
              <w:widowControl w:val="0"/>
              <w:spacing w:after="0"/>
              <w:ind w:left="-6" w:firstLine="6"/>
              <w:rPr>
                <w:rFonts w:cs="Calibri"/>
                <w:b/>
                <w:sz w:val="16"/>
                <w:szCs w:val="16"/>
                <w:lang w:val="en-GB"/>
              </w:rPr>
            </w:pPr>
            <w:r>
              <w:rPr>
                <w:rFonts w:cs="Calibri"/>
                <w:b/>
                <w:sz w:val="16"/>
                <w:szCs w:val="16"/>
                <w:lang w:val="en-GB"/>
              </w:rPr>
              <w:t>Monitoring plan:</w:t>
            </w:r>
          </w:p>
          <w:p w14:paraId="4A59CF58" w14:textId="64287897" w:rsidR="00C03784" w:rsidRDefault="00C03784" w:rsidP="00C03784">
            <w:pPr>
              <w:pStyle w:val="prastasiniatinklio"/>
              <w:spacing w:before="0" w:beforeAutospacing="0" w:after="0" w:afterAutospacing="0"/>
              <w:ind w:left="-6" w:firstLine="6"/>
              <w:rPr>
                <w:rFonts w:cs="Calibri"/>
                <w:b/>
                <w:sz w:val="16"/>
                <w:szCs w:val="16"/>
                <w:lang w:val="en-GB"/>
              </w:rPr>
            </w:pPr>
            <w:r w:rsidRPr="00B878E4">
              <w:rPr>
                <w:rFonts w:ascii="Calibri" w:hAnsi="Calibri"/>
                <w:color w:val="000000"/>
                <w:sz w:val="16"/>
                <w:szCs w:val="16"/>
                <w:lang w:val="fr-BE" w:eastAsia="en-GB"/>
              </w:rPr>
              <w:t>The internship supervisor will monitor the student’s progress through weekly discussion with the student and team leaders.</w:t>
            </w:r>
          </w:p>
        </w:tc>
      </w:tr>
      <w:tr w:rsidR="00C0378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C03784" w:rsidRDefault="00C03784" w:rsidP="00C03784">
            <w:pPr>
              <w:widowControl w:val="0"/>
              <w:spacing w:after="0"/>
              <w:ind w:right="-993"/>
              <w:rPr>
                <w:rFonts w:cs="Calibri"/>
                <w:sz w:val="16"/>
                <w:szCs w:val="16"/>
                <w:lang w:val="en-GB"/>
              </w:rPr>
            </w:pPr>
            <w:r>
              <w:rPr>
                <w:rFonts w:cs="Calibri"/>
                <w:b/>
                <w:sz w:val="16"/>
                <w:szCs w:val="16"/>
                <w:lang w:val="en-GB"/>
              </w:rPr>
              <w:t>Evaluation plan:</w:t>
            </w:r>
          </w:p>
          <w:p w14:paraId="321603D4" w14:textId="30297667" w:rsidR="00C03784" w:rsidRDefault="00C03784" w:rsidP="00C03784">
            <w:pPr>
              <w:widowControl w:val="0"/>
              <w:spacing w:after="0"/>
              <w:ind w:right="-993"/>
              <w:rPr>
                <w:rFonts w:cs="Arial"/>
                <w:sz w:val="16"/>
                <w:szCs w:val="16"/>
                <w:lang w:val="en-GB"/>
              </w:rPr>
            </w:pPr>
            <w:r w:rsidRPr="00B878E4">
              <w:rPr>
                <w:rFonts w:ascii="Calibri" w:eastAsia="Times New Roman" w:hAnsi="Calibri" w:cs="Times New Roman"/>
                <w:color w:val="000000"/>
                <w:sz w:val="16"/>
                <w:szCs w:val="16"/>
                <w:lang w:val="fr-BE" w:eastAsia="en-GB"/>
              </w:rPr>
              <w:t>There will be a comprehensive performance evaluation at the end of the first month and at the end of the internship.</w:t>
            </w:r>
          </w:p>
        </w:tc>
      </w:tr>
      <w:tr w:rsidR="00C03784" w14:paraId="09C6413B" w14:textId="77777777" w:rsidTr="004A21A7">
        <w:trPr>
          <w:trHeight w:hRule="exact" w:val="75"/>
        </w:trPr>
        <w:tc>
          <w:tcPr>
            <w:tcW w:w="984" w:type="dxa"/>
            <w:shd w:val="clear" w:color="auto" w:fill="auto"/>
            <w:vAlign w:val="bottom"/>
          </w:tcPr>
          <w:p w14:paraId="69E08988"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C03784" w:rsidRDefault="00C03784" w:rsidP="00C03784">
            <w:pPr>
              <w:widowControl w:val="0"/>
              <w:spacing w:after="0" w:line="240" w:lineRule="auto"/>
              <w:rPr>
                <w:rFonts w:ascii="Calibri" w:eastAsia="Times New Roman" w:hAnsi="Calibri" w:cs="Times New Roman"/>
                <w:color w:val="000000"/>
                <w:lang w:val="en-GB" w:eastAsia="en-GB"/>
              </w:rPr>
            </w:pPr>
          </w:p>
        </w:tc>
      </w:tr>
      <w:tr w:rsidR="00C0378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642B6B24" w:rsidR="00C03784" w:rsidRDefault="00C03784" w:rsidP="00C03784">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w:t>
            </w:r>
            <w:r w:rsidRPr="00C03784">
              <w:rPr>
                <w:rFonts w:eastAsia="Times New Roman" w:cs="Times New Roman"/>
                <w:b/>
                <w:bCs/>
                <w:color w:val="000000"/>
                <w:sz w:val="16"/>
                <w:szCs w:val="16"/>
                <w:lang w:val="en-GB" w:eastAsia="en-GB"/>
              </w:rPr>
              <w:t xml:space="preserve">English </w:t>
            </w:r>
            <w:r>
              <w:rPr>
                <w:rFonts w:eastAsia="Times New Roman" w:cs="Times New Roman"/>
                <w:color w:val="000000"/>
                <w:sz w:val="16"/>
                <w:szCs w:val="16"/>
                <w:lang w:val="en-GB" w:eastAsia="en-GB"/>
              </w:rPr>
              <w:t xml:space="preserve">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221" w:type="dxa"/>
        <w:tblInd w:w="392" w:type="dxa"/>
        <w:tblLayout w:type="fixed"/>
        <w:tblLook w:val="04A0" w:firstRow="1" w:lastRow="0" w:firstColumn="1" w:lastColumn="0" w:noHBand="0" w:noVBand="1"/>
      </w:tblPr>
      <w:tblGrid>
        <w:gridCol w:w="3400"/>
        <w:gridCol w:w="1561"/>
        <w:gridCol w:w="1287"/>
        <w:gridCol w:w="1700"/>
        <w:gridCol w:w="993"/>
        <w:gridCol w:w="2267"/>
        <w:gridCol w:w="13"/>
      </w:tblGrid>
      <w:tr w:rsidR="00335864" w14:paraId="22C40475" w14:textId="77777777" w:rsidTr="004A36B9">
        <w:trPr>
          <w:trHeight w:val="104"/>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1526C146" w14:textId="77777777" w:rsidR="00335864" w:rsidRDefault="00043873" w:rsidP="00A31DD4">
            <w:pPr>
              <w:pStyle w:val="Sraopastraipa"/>
              <w:widowControl w:val="0"/>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9"/>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7E9693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00B878E4">
                        <w:rPr>
                          <w:rFonts w:ascii="MS Gothic" w:eastAsia="MS Gothic" w:hAnsi="MS Gothic" w:hint="eastAsia"/>
                          <w:color w:val="000000"/>
                          <w:sz w:val="16"/>
                          <w:szCs w:val="16"/>
                        </w:rP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31064D8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B878E4">
                        <w:rPr>
                          <w:rFonts w:ascii="MS Gothic" w:eastAsia="MS Gothic" w:hAnsi="MS Gothic" w:hint="eastAsia"/>
                          <w:color w:val="000000"/>
                          <w:sz w:val="16"/>
                          <w:szCs w:val="16"/>
                        </w:rPr>
                        <w:t xml:space="preserve">☒ </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4B72C38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sdt>
                        <w:sdtPr>
                          <w:id w:val="432401273"/>
                        </w:sdtPr>
                        <w:sdtEndPr/>
                        <w:sdtContent>
                          <w:sdt>
                            <w:sdtPr>
                              <w:id w:val="963765677"/>
                            </w:sdtPr>
                            <w:sdtEndPr/>
                            <w:sdtContent>
                              <w:r w:rsidR="00C03784">
                                <w:t>☐</w:t>
                              </w:r>
                            </w:sdtContent>
                          </w:sdt>
                          <w:r w:rsidR="00A31DD4">
                            <w:rPr>
                              <w:rFonts w:ascii="MS Gothic" w:eastAsia="MS Gothic" w:hAnsi="MS Gothic" w:hint="eastAsia"/>
                              <w:color w:val="000000"/>
                              <w:sz w:val="16"/>
                              <w:szCs w:val="16"/>
                            </w:rPr>
                            <w:t xml:space="preserve"> </w:t>
                          </w:r>
                        </w:sdtContent>
                      </w:sdt>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60BE9E5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sdt>
                        <w:sdtPr>
                          <w:id w:val="2090115539"/>
                        </w:sdtPr>
                        <w:sdtEndPr/>
                        <w:sdtContent>
                          <w:sdt>
                            <w:sdtPr>
                              <w:id w:val="979504255"/>
                            </w:sdtPr>
                            <w:sdtEndPr/>
                            <w:sdtContent>
                              <w:r w:rsidR="00C03784">
                                <w:t>☐</w:t>
                              </w:r>
                            </w:sdtContent>
                          </w:sdt>
                          <w:r w:rsidR="00A31DD4">
                            <w:rPr>
                              <w:rFonts w:ascii="MS Gothic" w:eastAsia="MS Gothic" w:hAnsi="MS Gothic" w:hint="eastAsia"/>
                              <w:color w:val="000000"/>
                              <w:sz w:val="16"/>
                              <w:szCs w:val="16"/>
                            </w:rPr>
                            <w:t xml:space="preserve"> </w:t>
                          </w:r>
                        </w:sdtContent>
                      </w:sdt>
                    </w:sdtContent>
                  </w:sdt>
                </w:p>
                <w:p w14:paraId="400AA976" w14:textId="0AB5821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sdt>
                        <w:sdtPr>
                          <w:id w:val="-1101871923"/>
                        </w:sdtPr>
                        <w:sdtEndPr/>
                        <w:sdtContent>
                          <w:sdt>
                            <w:sdtPr>
                              <w:id w:val="1813912820"/>
                            </w:sdtPr>
                            <w:sdtEndPr/>
                            <w:sdtContent>
                              <w:r w:rsidR="00C03784">
                                <w:t>☐</w:t>
                              </w:r>
                            </w:sdtContent>
                          </w:sdt>
                          <w:r w:rsidR="00A31DD4">
                            <w:rPr>
                              <w:rFonts w:ascii="MS Gothic" w:eastAsia="MS Gothic" w:hAnsi="MS Gothic" w:hint="eastAsia"/>
                              <w:color w:val="000000"/>
                              <w:sz w:val="16"/>
                              <w:szCs w:val="16"/>
                            </w:rPr>
                            <w:t xml:space="preserve"> </w:t>
                          </w:r>
                        </w:sdtContent>
                      </w:sdt>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0638F0EC"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sdt>
                        <w:sdtPr>
                          <w:id w:val="158048959"/>
                        </w:sdtPr>
                        <w:sdtEndPr/>
                        <w:sdtContent>
                          <w:sdt>
                            <w:sdtPr>
                              <w:id w:val="-1418243658"/>
                            </w:sdtPr>
                            <w:sdtEndPr/>
                            <w:sdtContent>
                              <w:r w:rsidR="00C03784">
                                <w:t>☐</w:t>
                              </w:r>
                            </w:sdtContent>
                          </w:sdt>
                          <w:r w:rsidR="00A31DD4">
                            <w:rPr>
                              <w:rFonts w:ascii="MS Gothic" w:eastAsia="MS Gothic" w:hAnsi="MS Gothic" w:hint="eastAsia"/>
                              <w:color w:val="000000"/>
                              <w:sz w:val="16"/>
                              <w:szCs w:val="16"/>
                            </w:rPr>
                            <w:t xml:space="preserve"> </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4A36B9">
        <w:trPr>
          <w:trHeight w:val="1496"/>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593F451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sdt>
                        <w:sdtPr>
                          <w:id w:val="117954923"/>
                        </w:sdtPr>
                        <w:sdtEndPr/>
                        <w:sdtContent>
                          <w:sdt>
                            <w:sdtPr>
                              <w:id w:val="1468388354"/>
                            </w:sdtPr>
                            <w:sdtEndPr/>
                            <w:sdtContent>
                              <w:r w:rsidR="00C03784">
                                <w:rPr>
                                  <w:rFonts w:ascii="MS Gothic" w:eastAsia="MS Gothic" w:hAnsi="MS Gothic" w:hint="eastAsia"/>
                                  <w:color w:val="000000"/>
                                  <w:sz w:val="16"/>
                                  <w:szCs w:val="16"/>
                                </w:rPr>
                                <w:t xml:space="preserve">☒ </w:t>
                              </w:r>
                            </w:sdtContent>
                          </w:sdt>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1B25351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C03784">
                    <w:t xml:space="preserve"> </w:t>
                  </w:r>
                  <w:sdt>
                    <w:sdtPr>
                      <w:id w:val="152495290"/>
                    </w:sdtPr>
                    <w:sdtEndPr/>
                    <w:sdtContent>
                      <w:r w:rsidR="00C03784">
                        <w:rPr>
                          <w:rFonts w:ascii="MS Gothic" w:eastAsia="MS Gothic" w:hAnsi="MS Gothic" w:hint="eastAsia"/>
                          <w:color w:val="000000"/>
                          <w:sz w:val="16"/>
                          <w:szCs w:val="16"/>
                        </w:rPr>
                        <w:t xml:space="preserve">☒ </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46EF03E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sdt>
                        <w:sdtPr>
                          <w:id w:val="2092496396"/>
                        </w:sdtPr>
                        <w:sdtEndPr/>
                        <w:sdtContent>
                          <w:sdt>
                            <w:sdtPr>
                              <w:id w:val="-1848164739"/>
                            </w:sdtPr>
                            <w:sdtEndPr/>
                            <w:sdtContent>
                              <w:r w:rsidR="00C03784">
                                <w:rPr>
                                  <w:rFonts w:ascii="MS Gothic" w:eastAsia="MS Gothic" w:hAnsi="MS Gothic" w:hint="eastAsia"/>
                                  <w:color w:val="000000"/>
                                  <w:sz w:val="16"/>
                                  <w:szCs w:val="16"/>
                                </w:rPr>
                                <w:t xml:space="preserve">☒ </w:t>
                              </w:r>
                            </w:sdtContent>
                          </w:sdt>
                        </w:sdtContent>
                      </w:sdt>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2055C66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sdt>
                        <w:sdtPr>
                          <w:id w:val="-1712414272"/>
                        </w:sdtPr>
                        <w:sdtEndPr/>
                        <w:sdtContent>
                          <w:sdt>
                            <w:sdtPr>
                              <w:id w:val="-1678566161"/>
                            </w:sdtPr>
                            <w:sdtEndPr/>
                            <w:sdtContent>
                              <w:r w:rsidR="00C03784">
                                <w:rPr>
                                  <w:rFonts w:ascii="MS Gothic" w:eastAsia="MS Gothic" w:hAnsi="MS Gothic" w:hint="eastAsia"/>
                                  <w:color w:val="000000"/>
                                  <w:sz w:val="16"/>
                                  <w:szCs w:val="16"/>
                                </w:rPr>
                                <w:t xml:space="preserve">☒ </w:t>
                              </w:r>
                            </w:sdtContent>
                          </w:sdt>
                        </w:sdtContent>
                      </w:sdt>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15A97CC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r w:rsidR="00C03784">
                    <w:rPr>
                      <w:rFonts w:eastAsia="Times New Roman" w:cstheme="minorHAnsi"/>
                      <w:bCs/>
                      <w:color w:val="000000"/>
                      <w:sz w:val="16"/>
                      <w:szCs w:val="16"/>
                      <w:lang w:val="en-GB" w:eastAsia="en-GB"/>
                    </w:rPr>
                    <w:t xml:space="preserve"> </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0B3643A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 xml:space="preserve">ertificate within </w:t>
                  </w:r>
                  <w:r w:rsidR="004A36B9">
                    <w:rPr>
                      <w:rFonts w:eastAsia="Times New Roman" w:cstheme="minorHAnsi"/>
                      <w:bCs/>
                      <w:color w:val="000000"/>
                      <w:sz w:val="16"/>
                      <w:szCs w:val="16"/>
                      <w:lang w:val="en-GB" w:eastAsia="en-GB"/>
                    </w:rPr>
                    <w:t>4</w:t>
                  </w:r>
                  <w:r>
                    <w:rPr>
                      <w:rFonts w:eastAsia="Times New Roman" w:cstheme="minorHAnsi"/>
                      <w:bCs/>
                      <w:color w:val="000000"/>
                      <w:sz w:val="16"/>
                      <w:szCs w:val="16"/>
                      <w:lang w:val="en-GB" w:eastAsia="en-GB"/>
                    </w:rPr>
                    <w:t xml:space="preserve">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4A36B9">
        <w:trPr>
          <w:trHeight w:val="564"/>
        </w:trPr>
        <w:tc>
          <w:tcPr>
            <w:tcW w:w="11221"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5314664C"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4A36B9">
              <w:rPr>
                <w:rFonts w:eastAsia="Times New Roman" w:cstheme="minorHAnsi"/>
                <w:color w:val="000000"/>
                <w:sz w:val="16"/>
                <w:szCs w:val="16"/>
                <w:lang w:val="en-GB" w:eastAsia="en-GB"/>
              </w:rPr>
              <w:t xml:space="preserve">sending institution and </w:t>
            </w:r>
            <w:r>
              <w:rPr>
                <w:rFonts w:eastAsia="Times New Roman" w:cstheme="minorHAnsi"/>
                <w:color w:val="000000"/>
                <w:sz w:val="16"/>
                <w:szCs w:val="16"/>
                <w:lang w:val="en-GB" w:eastAsia="en-GB"/>
              </w:rPr>
              <w:t xml:space="preserve">the </w:t>
            </w:r>
            <w:r w:rsidR="009F7FC0">
              <w:rPr>
                <w:rFonts w:eastAsia="Times New Roman" w:cstheme="minorHAnsi"/>
                <w:color w:val="000000"/>
                <w:sz w:val="16"/>
                <w:szCs w:val="16"/>
                <w:lang w:val="en-GB" w:eastAsia="en-GB"/>
              </w:rPr>
              <w:t>receiving organisation</w:t>
            </w:r>
            <w:r w:rsidR="004A36B9">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4A36B9">
        <w:trPr>
          <w:gridAfter w:val="1"/>
          <w:wAfter w:w="13" w:type="dxa"/>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8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4A36B9">
        <w:trPr>
          <w:gridAfter w:val="1"/>
          <w:wAfter w:w="13" w:type="dxa"/>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top w:val="single" w:sz="8" w:space="0" w:color="000000"/>
              <w:bottom w:val="single" w:sz="8" w:space="0" w:color="000000"/>
            </w:tcBorders>
            <w:shd w:val="clear" w:color="auto" w:fill="auto"/>
            <w:vAlign w:val="bottom"/>
          </w:tcPr>
          <w:p w14:paraId="44BFBB43" w14:textId="77777777" w:rsidR="00335864" w:rsidRPr="004A36B9" w:rsidRDefault="00335864">
            <w:pPr>
              <w:widowControl w:val="0"/>
              <w:spacing w:after="0" w:line="240" w:lineRule="auto"/>
              <w:rPr>
                <w:rFonts w:eastAsia="Times New Roman" w:cstheme="minorHAnsi"/>
                <w:iCs/>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4A36B9">
        <w:trPr>
          <w:gridAfter w:val="1"/>
          <w:wAfter w:w="13" w:type="dxa"/>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Dokumentoinaosnumeris"/>
                <w:rFonts w:eastAsia="Times New Roman" w:cstheme="minorHAnsi"/>
                <w:color w:val="000000"/>
                <w:sz w:val="16"/>
                <w:szCs w:val="16"/>
                <w:lang w:val="en-IE" w:eastAsia="en-GB"/>
              </w:rPr>
              <w:endnoteReference w:id="10"/>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3A0C2E22" w:rsidR="00335864" w:rsidRDefault="00335864">
            <w:pPr>
              <w:widowControl w:val="0"/>
              <w:spacing w:after="0" w:line="240" w:lineRule="auto"/>
              <w:rPr>
                <w:rFonts w:eastAsia="Times New Roman" w:cstheme="minorHAnsi"/>
                <w:color w:val="000000"/>
                <w:sz w:val="16"/>
                <w:szCs w:val="16"/>
                <w:lang w:val="en-GB" w:eastAsia="en-GB"/>
              </w:rPr>
            </w:pPr>
          </w:p>
        </w:tc>
        <w:tc>
          <w:tcPr>
            <w:tcW w:w="1287" w:type="dxa"/>
            <w:tcBorders>
              <w:bottom w:val="single" w:sz="8" w:space="0" w:color="000000"/>
            </w:tcBorders>
            <w:shd w:val="clear" w:color="auto" w:fill="auto"/>
            <w:vAlign w:val="bottom"/>
          </w:tcPr>
          <w:p w14:paraId="16161167" w14:textId="71ED5CC0"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5B0BE216"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C03784" w14:paraId="05889AE9" w14:textId="77777777" w:rsidTr="004A36B9">
        <w:trPr>
          <w:gridAfter w:val="1"/>
          <w:wAfter w:w="13" w:type="dxa"/>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C03784" w:rsidRDefault="00C03784"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1ACC827C" w:rsidR="00C03784" w:rsidRDefault="007F3CC0"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Eglė Lingaitienė</w:t>
            </w:r>
          </w:p>
        </w:tc>
        <w:tc>
          <w:tcPr>
            <w:tcW w:w="1287" w:type="dxa"/>
            <w:tcBorders>
              <w:bottom w:val="double" w:sz="6" w:space="0" w:color="000000"/>
            </w:tcBorders>
            <w:shd w:val="clear" w:color="auto" w:fill="auto"/>
            <w:vAlign w:val="bottom"/>
          </w:tcPr>
          <w:p w14:paraId="634E322E" w14:textId="0C85D30D" w:rsidR="00C03784" w:rsidRDefault="00C03784"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tarptautiniai.rysiai@svako.lt</w:t>
            </w:r>
          </w:p>
        </w:tc>
        <w:tc>
          <w:tcPr>
            <w:tcW w:w="1700" w:type="dxa"/>
            <w:tcBorders>
              <w:left w:val="single" w:sz="8" w:space="0" w:color="000000"/>
              <w:bottom w:val="double" w:sz="6" w:space="0" w:color="000000"/>
            </w:tcBorders>
            <w:shd w:val="clear" w:color="auto" w:fill="auto"/>
            <w:vAlign w:val="bottom"/>
          </w:tcPr>
          <w:p w14:paraId="49E7E747" w14:textId="04FE4D21" w:rsidR="00C03784" w:rsidRDefault="00C03784" w:rsidP="00C037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C03784" w:rsidRDefault="00C03784" w:rsidP="00C0378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C03784" w:rsidRDefault="00C03784" w:rsidP="00C0378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rsidP="004A36B9">
      <w:pPr>
        <w:spacing w:after="0" w:line="240" w:lineRule="auto"/>
        <w:rPr>
          <w:b/>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CEB1" w14:textId="77777777" w:rsidR="001F5976" w:rsidRDefault="001F5976">
      <w:r>
        <w:separator/>
      </w:r>
    </w:p>
  </w:endnote>
  <w:endnote w:type="continuationSeparator" w:id="0">
    <w:p w14:paraId="3B525FCD" w14:textId="77777777" w:rsidR="001F5976" w:rsidRDefault="001F5976">
      <w:r>
        <w:continuationSeparator/>
      </w:r>
    </w:p>
  </w:endnote>
  <w:endnote w:id="1">
    <w:p w14:paraId="1AB5F7D1" w14:textId="5E9B58E4" w:rsidR="004368A1" w:rsidRPr="004A36B9" w:rsidRDefault="004368A1" w:rsidP="004A36B9">
      <w:pPr>
        <w:pStyle w:val="Puslapioinaostekstas"/>
        <w:widowControl w:val="0"/>
        <w:spacing w:after="0"/>
        <w:ind w:left="284" w:firstLine="0"/>
        <w:rPr>
          <w:rFonts w:asciiTheme="minorHAnsi" w:hAnsiTheme="minorHAnsi"/>
          <w:sz w:val="16"/>
          <w:szCs w:val="16"/>
          <w:lang w:val="en-IE"/>
        </w:rPr>
      </w:pPr>
      <w:r w:rsidRPr="004A36B9">
        <w:rPr>
          <w:rStyle w:val="Dokumentoinaosnumeris"/>
          <w:sz w:val="16"/>
          <w:szCs w:val="16"/>
          <w:lang w:val="en-IE"/>
        </w:rPr>
        <w:endnoteRef/>
      </w:r>
      <w:r w:rsidRPr="004A36B9">
        <w:rPr>
          <w:sz w:val="16"/>
          <w:szCs w:val="16"/>
          <w:lang w:val="en-IE"/>
        </w:rPr>
        <w:t xml:space="preserve"> </w:t>
      </w:r>
      <w:r w:rsidRPr="004A36B9">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4A36B9" w:rsidRDefault="004368A1" w:rsidP="004368A1">
      <w:pPr>
        <w:pStyle w:val="Dokumentoinaostekstas"/>
        <w:ind w:left="284"/>
        <w:rPr>
          <w:sz w:val="16"/>
          <w:szCs w:val="16"/>
          <w:lang w:val="en-IE"/>
        </w:rPr>
      </w:pPr>
      <w:r w:rsidRPr="004A36B9">
        <w:rPr>
          <w:rStyle w:val="Dokumentoinaosnumeris"/>
          <w:sz w:val="16"/>
          <w:szCs w:val="16"/>
          <w:lang w:val="en-IE"/>
        </w:rPr>
        <w:endnoteRef/>
      </w:r>
      <w:r w:rsidRPr="004A36B9">
        <w:rPr>
          <w:sz w:val="16"/>
          <w:szCs w:val="16"/>
          <w:lang w:val="en-IE"/>
        </w:rPr>
        <w:t xml:space="preserve"> Country to which the person belongs administratively and that issues the ID card and/or passport.</w:t>
      </w:r>
    </w:p>
  </w:endnote>
  <w:endnote w:id="3">
    <w:p w14:paraId="1C03CE04" w14:textId="2040C33C" w:rsidR="00335864" w:rsidRPr="004A36B9" w:rsidRDefault="00043873">
      <w:pPr>
        <w:pStyle w:val="Puslapioinaostekstas"/>
        <w:widowControl w:val="0"/>
        <w:spacing w:before="120" w:after="120"/>
        <w:ind w:left="284" w:firstLine="0"/>
        <w:rPr>
          <w:rFonts w:asciiTheme="minorHAnsi" w:hAnsiTheme="minorHAnsi"/>
          <w:sz w:val="16"/>
          <w:szCs w:val="16"/>
          <w:lang w:val="en-IE"/>
        </w:rPr>
      </w:pPr>
      <w:r w:rsidRPr="004A36B9">
        <w:rPr>
          <w:rStyle w:val="EndnoteCharacters"/>
          <w:sz w:val="16"/>
          <w:szCs w:val="16"/>
          <w:lang w:val="en-IE"/>
        </w:rPr>
        <w:endnoteRef/>
      </w:r>
      <w:r w:rsidRPr="004A36B9">
        <w:rPr>
          <w:rFonts w:asciiTheme="minorHAnsi" w:hAnsiTheme="minorHAnsi"/>
          <w:sz w:val="16"/>
          <w:szCs w:val="16"/>
          <w:lang w:val="en-IE"/>
        </w:rPr>
        <w:t xml:space="preserve"> </w:t>
      </w:r>
      <w:r w:rsidR="008A55F9" w:rsidRPr="004A36B9">
        <w:rPr>
          <w:rFonts w:asciiTheme="minorHAnsi" w:hAnsiTheme="minorHAnsi" w:cs="Arial"/>
          <w:b/>
          <w:sz w:val="16"/>
          <w:szCs w:val="16"/>
          <w:lang w:val="en-IE"/>
        </w:rPr>
        <w:t>Level of education</w:t>
      </w:r>
      <w:r w:rsidRPr="004A36B9">
        <w:rPr>
          <w:rFonts w:asciiTheme="minorHAnsi" w:hAnsiTheme="minorHAnsi" w:cs="Arial"/>
          <w:b/>
          <w:sz w:val="16"/>
          <w:szCs w:val="16"/>
          <w:lang w:val="en-IE"/>
        </w:rPr>
        <w:t>:</w:t>
      </w:r>
      <w:r w:rsidRPr="004A36B9">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4A36B9">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4A36B9" w:rsidRDefault="00043873">
      <w:pPr>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Field of education:</w:t>
      </w:r>
      <w:r w:rsidRPr="004A36B9">
        <w:rPr>
          <w:sz w:val="16"/>
          <w:szCs w:val="16"/>
          <w:lang w:val="en-IE"/>
        </w:rPr>
        <w:t xml:space="preserve"> T</w:t>
      </w:r>
      <w:r w:rsidRPr="004A36B9">
        <w:rPr>
          <w:color w:val="000080"/>
          <w:sz w:val="16"/>
          <w:szCs w:val="16"/>
          <w:lang w:val="en-IE" w:eastAsia="en-GB"/>
        </w:rPr>
        <w:t>he</w:t>
      </w:r>
      <w:r w:rsidRPr="004A36B9">
        <w:rPr>
          <w:sz w:val="16"/>
          <w:szCs w:val="16"/>
          <w:lang w:val="en-IE"/>
        </w:rPr>
        <w:t xml:space="preserve"> </w:t>
      </w:r>
      <w:hyperlink r:id="rId1">
        <w:r w:rsidRPr="004A36B9">
          <w:rPr>
            <w:rStyle w:val="Hipersaitas"/>
            <w:sz w:val="16"/>
            <w:szCs w:val="16"/>
            <w:lang w:val="en-IE"/>
          </w:rPr>
          <w:t>ISCED-F 2013 search tool</w:t>
        </w:r>
      </w:hyperlink>
      <w:r w:rsidRPr="004A36B9">
        <w:rPr>
          <w:sz w:val="16"/>
          <w:szCs w:val="16"/>
          <w:lang w:val="en-IE"/>
        </w:rPr>
        <w:t xml:space="preserve"> available at </w:t>
      </w:r>
      <w:hyperlink r:id="rId2">
        <w:r w:rsidRPr="004A36B9">
          <w:rPr>
            <w:rStyle w:val="Hipersaitas"/>
            <w:sz w:val="16"/>
            <w:szCs w:val="16"/>
            <w:lang w:val="en-IE"/>
          </w:rPr>
          <w:t>http://ec.europa.eu/education/tools/isced-f_en.htm</w:t>
        </w:r>
      </w:hyperlink>
      <w:r w:rsidRPr="004A36B9">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A36B9" w:rsidRDefault="00043873">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rStyle w:val="EndnoteCharacters"/>
          <w:sz w:val="16"/>
          <w:szCs w:val="16"/>
          <w:lang w:val="en-IE"/>
        </w:rPr>
        <w:t xml:space="preserve"> </w:t>
      </w:r>
      <w:r w:rsidRPr="004A36B9">
        <w:rPr>
          <w:b/>
          <w:sz w:val="16"/>
          <w:szCs w:val="16"/>
          <w:lang w:val="en-IE"/>
        </w:rPr>
        <w:t xml:space="preserve">Contact person at the </w:t>
      </w:r>
      <w:r w:rsidR="00903F18" w:rsidRPr="004A36B9">
        <w:rPr>
          <w:b/>
          <w:sz w:val="16"/>
          <w:szCs w:val="16"/>
          <w:lang w:val="en-IE"/>
        </w:rPr>
        <w:t>r</w:t>
      </w:r>
      <w:r w:rsidRPr="004A36B9">
        <w:rPr>
          <w:b/>
          <w:sz w:val="16"/>
          <w:szCs w:val="16"/>
          <w:lang w:val="en-IE"/>
        </w:rPr>
        <w:t xml:space="preserve">eceiving </w:t>
      </w:r>
      <w:r w:rsidR="00903F18" w:rsidRPr="004A36B9">
        <w:rPr>
          <w:b/>
          <w:sz w:val="16"/>
          <w:szCs w:val="16"/>
          <w:lang w:val="en-IE"/>
        </w:rPr>
        <w:t>o</w:t>
      </w:r>
      <w:r w:rsidRPr="004A36B9">
        <w:rPr>
          <w:b/>
          <w:sz w:val="16"/>
          <w:szCs w:val="16"/>
          <w:lang w:val="en-IE"/>
        </w:rPr>
        <w:t>rganisation</w:t>
      </w:r>
      <w:r w:rsidRPr="004A36B9">
        <w:rPr>
          <w:sz w:val="16"/>
          <w:szCs w:val="16"/>
          <w:lang w:val="en-IE"/>
        </w:rPr>
        <w:t>: a person who can provide administrative information within the framework of Erasmus+ traineeships.</w:t>
      </w:r>
    </w:p>
  </w:endnote>
  <w:endnote w:id="6">
    <w:p w14:paraId="1E72DAD8" w14:textId="5FA7FD84" w:rsidR="00335864" w:rsidRPr="004A36B9" w:rsidRDefault="00043873">
      <w:pPr>
        <w:pStyle w:val="Dokumentoinaostekstas"/>
        <w:widowControl w:val="0"/>
        <w:spacing w:before="120" w:after="120"/>
        <w:ind w:left="284"/>
        <w:jc w:val="both"/>
        <w:rPr>
          <w:rFonts w:cstheme="minorHAnsi"/>
          <w:sz w:val="16"/>
          <w:szCs w:val="16"/>
          <w:lang w:val="en-IE"/>
        </w:rPr>
      </w:pPr>
      <w:r w:rsidRPr="004A36B9">
        <w:rPr>
          <w:rStyle w:val="EndnoteCharacters"/>
          <w:sz w:val="16"/>
          <w:szCs w:val="16"/>
          <w:lang w:val="en-IE"/>
        </w:rPr>
        <w:endnoteRef/>
      </w:r>
      <w:r w:rsidRPr="004A36B9">
        <w:rPr>
          <w:rStyle w:val="EndnoteCharacters"/>
          <w:sz w:val="16"/>
          <w:szCs w:val="16"/>
          <w:lang w:val="en-IE"/>
        </w:rPr>
        <w:t xml:space="preserve"> </w:t>
      </w:r>
      <w:r w:rsidRPr="004A36B9">
        <w:rPr>
          <w:b/>
          <w:sz w:val="16"/>
          <w:szCs w:val="16"/>
          <w:lang w:val="en-IE"/>
        </w:rPr>
        <w:t>Mentor</w:t>
      </w:r>
      <w:r w:rsidRPr="004A36B9">
        <w:rPr>
          <w:sz w:val="16"/>
          <w:szCs w:val="16"/>
          <w:lang w:val="en-IE"/>
        </w:rPr>
        <w:t xml:space="preserve">: the role of the mentor is to provide support, encouragement and information to the trainee on the life and experience relative to the </w:t>
      </w:r>
      <w:r w:rsidR="0049492E" w:rsidRPr="004A36B9">
        <w:rPr>
          <w:sz w:val="16"/>
          <w:szCs w:val="16"/>
          <w:lang w:val="en-IE"/>
        </w:rPr>
        <w:t>organisation</w:t>
      </w:r>
      <w:r w:rsidRPr="004A36B9">
        <w:rPr>
          <w:sz w:val="16"/>
          <w:szCs w:val="16"/>
          <w:lang w:val="en-IE"/>
        </w:rPr>
        <w:t xml:space="preserve"> (culture of the </w:t>
      </w:r>
      <w:r w:rsidR="0049492E" w:rsidRPr="004A36B9">
        <w:rPr>
          <w:sz w:val="16"/>
          <w:szCs w:val="16"/>
          <w:lang w:val="en-IE"/>
        </w:rPr>
        <w:t>organisation</w:t>
      </w:r>
      <w:r w:rsidRPr="004A36B9">
        <w:rPr>
          <w:sz w:val="16"/>
          <w:szCs w:val="16"/>
          <w:lang w:val="en-IE"/>
        </w:rPr>
        <w:t xml:space="preserve">, informal codes and conducts, etc.). Normally, the mentor </w:t>
      </w:r>
      <w:r w:rsidRPr="004A36B9">
        <w:rPr>
          <w:rFonts w:cstheme="minorHAnsi"/>
          <w:sz w:val="16"/>
          <w:szCs w:val="16"/>
          <w:lang w:val="en-IE"/>
        </w:rPr>
        <w:t>should be a different person than the supervisor.</w:t>
      </w:r>
    </w:p>
  </w:endnote>
  <w:endnote w:id="7">
    <w:p w14:paraId="03E4F036" w14:textId="034CA8D6" w:rsidR="00C03784" w:rsidRPr="004A36B9" w:rsidRDefault="00C03784" w:rsidP="00BA7024">
      <w:pPr>
        <w:pStyle w:val="Dokumentoinaostekstas"/>
        <w:widowControl w:val="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Traineeship in digital skills:</w:t>
      </w:r>
      <w:r w:rsidRPr="004A36B9">
        <w:rPr>
          <w:sz w:val="16"/>
          <w:szCs w:val="16"/>
          <w:lang w:val="en-IE"/>
        </w:rPr>
        <w:t xml:space="preserve"> any traineeship where trainees receive training and practice in at least one or more of the</w:t>
      </w:r>
      <w:r w:rsidRPr="004368A1">
        <w:rPr>
          <w:sz w:val="22"/>
          <w:szCs w:val="22"/>
          <w:lang w:val="en-IE"/>
        </w:rPr>
        <w:t xml:space="preserve"> </w:t>
      </w:r>
      <w:r w:rsidRPr="004A36B9">
        <w:rPr>
          <w:sz w:val="16"/>
          <w:szCs w:val="16"/>
          <w:lang w:val="en-IE"/>
        </w:rPr>
        <w:t>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C03784" w:rsidRPr="004A36B9" w:rsidRDefault="00C03784" w:rsidP="00903F18">
      <w:pPr>
        <w:pStyle w:val="Dokumentoinaostekstas"/>
        <w:widowControl w:val="0"/>
        <w:ind w:left="284"/>
        <w:rPr>
          <w:rFonts w:cstheme="minorHAnsi"/>
          <w:sz w:val="16"/>
          <w:szCs w:val="16"/>
          <w:lang w:val="en-IE"/>
        </w:rPr>
      </w:pPr>
      <w:r w:rsidRPr="004A36B9">
        <w:rPr>
          <w:rStyle w:val="EndnoteCharacters"/>
          <w:sz w:val="16"/>
          <w:szCs w:val="16"/>
          <w:lang w:val="en-IE"/>
        </w:rPr>
        <w:endnoteRef/>
      </w:r>
      <w:r w:rsidRPr="004A36B9">
        <w:rPr>
          <w:rFonts w:cstheme="minorHAnsi"/>
          <w:sz w:val="16"/>
          <w:szCs w:val="16"/>
          <w:lang w:val="en-IE"/>
        </w:rPr>
        <w:t xml:space="preserve"> </w:t>
      </w:r>
      <w:r w:rsidRPr="004A36B9">
        <w:rPr>
          <w:rFonts w:cstheme="minorHAnsi"/>
          <w:b/>
          <w:sz w:val="16"/>
          <w:szCs w:val="16"/>
          <w:lang w:val="en-IE"/>
        </w:rPr>
        <w:t>Level of language competence</w:t>
      </w:r>
      <w:r w:rsidRPr="004A36B9">
        <w:rPr>
          <w:rFonts w:cstheme="minorHAnsi"/>
          <w:sz w:val="16"/>
          <w:szCs w:val="16"/>
          <w:lang w:val="en-IE"/>
        </w:rPr>
        <w:t xml:space="preserve">: a description of the European Language Levels (CEFR) is available at: </w:t>
      </w:r>
      <w:hyperlink r:id="rId3">
        <w:r w:rsidRPr="004A36B9">
          <w:rPr>
            <w:rStyle w:val="Hipersaitas"/>
            <w:rFonts w:cstheme="minorHAnsi"/>
            <w:sz w:val="16"/>
            <w:szCs w:val="16"/>
            <w:lang w:val="en-IE"/>
          </w:rPr>
          <w:t>https://europass.cedefop.europa.eu/en/resources/european-language-levels-cefr</w:t>
        </w:r>
      </w:hyperlink>
    </w:p>
  </w:endnote>
  <w:endnote w:id="9">
    <w:p w14:paraId="1077CFB9" w14:textId="77777777" w:rsidR="00335864" w:rsidRPr="004A36B9" w:rsidRDefault="00043873" w:rsidP="00BA7024">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ECTS credits or equivalent</w:t>
      </w:r>
      <w:r w:rsidRPr="004A36B9">
        <w:rPr>
          <w:sz w:val="16"/>
          <w:szCs w:val="16"/>
          <w:lang w:val="en-IE"/>
        </w:rPr>
        <w:t>: in countries where the "ECTS" system it is not in place, "ECTS" needs to be replaced in all tables</w:t>
      </w:r>
      <w:r w:rsidRPr="004368A1">
        <w:rPr>
          <w:sz w:val="22"/>
          <w:szCs w:val="22"/>
          <w:lang w:val="en-IE"/>
        </w:rPr>
        <w:t xml:space="preserve"> </w:t>
      </w:r>
      <w:r w:rsidRPr="004A36B9">
        <w:rPr>
          <w:sz w:val="16"/>
          <w:szCs w:val="16"/>
          <w:lang w:val="en-IE"/>
        </w:rPr>
        <w:t>by the name of the equivalent system that is used and a web link to an explanation to the system should be added.</w:t>
      </w:r>
    </w:p>
  </w:endnote>
  <w:endnote w:id="10">
    <w:p w14:paraId="0C3E45C6" w14:textId="1D73077E" w:rsidR="00341694" w:rsidRPr="004A36B9" w:rsidRDefault="00341694" w:rsidP="00BA7024">
      <w:pPr>
        <w:pStyle w:val="Dokumentoinaostekstas"/>
        <w:widowControl w:val="0"/>
        <w:spacing w:before="120" w:after="120"/>
        <w:ind w:left="284"/>
        <w:jc w:val="both"/>
        <w:rPr>
          <w:rFonts w:cstheme="minorHAnsi"/>
          <w:sz w:val="16"/>
          <w:szCs w:val="16"/>
          <w:lang w:val="en-IE"/>
        </w:rPr>
      </w:pPr>
      <w:r w:rsidRPr="004A36B9">
        <w:rPr>
          <w:rStyle w:val="Dokumentoinaosnumeris"/>
          <w:sz w:val="16"/>
          <w:szCs w:val="16"/>
        </w:rPr>
        <w:endnoteRef/>
      </w:r>
      <w:r w:rsidRPr="004A36B9">
        <w:rPr>
          <w:sz w:val="16"/>
          <w:szCs w:val="16"/>
        </w:rPr>
        <w:t xml:space="preserve"> </w:t>
      </w:r>
      <w:r w:rsidRPr="004A36B9">
        <w:rPr>
          <w:b/>
          <w:sz w:val="16"/>
          <w:szCs w:val="16"/>
          <w:lang w:val="en-IE"/>
        </w:rPr>
        <w:t xml:space="preserve">Responsible person at the </w:t>
      </w:r>
      <w:r w:rsidR="00903F18" w:rsidRPr="004A36B9">
        <w:rPr>
          <w:b/>
          <w:sz w:val="16"/>
          <w:szCs w:val="16"/>
          <w:lang w:val="en-IE"/>
        </w:rPr>
        <w:t>s</w:t>
      </w:r>
      <w:r w:rsidRPr="004A36B9">
        <w:rPr>
          <w:b/>
          <w:sz w:val="16"/>
          <w:szCs w:val="16"/>
          <w:lang w:val="en-IE"/>
        </w:rPr>
        <w:t xml:space="preserve">ending </w:t>
      </w:r>
      <w:r w:rsidR="00903F18" w:rsidRPr="004A36B9">
        <w:rPr>
          <w:b/>
          <w:sz w:val="16"/>
          <w:szCs w:val="16"/>
          <w:lang w:val="en-IE"/>
        </w:rPr>
        <w:t>i</w:t>
      </w:r>
      <w:r w:rsidRPr="004A36B9">
        <w:rPr>
          <w:b/>
          <w:sz w:val="16"/>
          <w:szCs w:val="16"/>
          <w:lang w:val="en-IE"/>
        </w:rPr>
        <w:t>nstitution</w:t>
      </w:r>
      <w:r w:rsidRPr="004A36B9">
        <w:rPr>
          <w:sz w:val="16"/>
          <w:szCs w:val="16"/>
          <w:lang w:val="en-IE"/>
        </w:rPr>
        <w:t xml:space="preserve">: this person is responsible for signing the learning agreement, amending it if needed and if the </w:t>
      </w:r>
      <w:r w:rsidR="00BA7024" w:rsidRPr="004A36B9">
        <w:rPr>
          <w:sz w:val="16"/>
          <w:szCs w:val="16"/>
          <w:lang w:val="en-IE"/>
        </w:rPr>
        <w:t>b</w:t>
      </w:r>
      <w:r w:rsidRPr="004A36B9">
        <w:rPr>
          <w:sz w:val="16"/>
          <w:szCs w:val="16"/>
          <w:lang w:val="en-IE"/>
        </w:rPr>
        <w:t xml:space="preserve">eneficiary </w:t>
      </w:r>
      <w:r w:rsidR="00BA7024" w:rsidRPr="004A36B9">
        <w:rPr>
          <w:sz w:val="16"/>
          <w:szCs w:val="16"/>
          <w:lang w:val="en-IE"/>
        </w:rPr>
        <w:t>o</w:t>
      </w:r>
      <w:r w:rsidRPr="004A36B9">
        <w:rPr>
          <w:sz w:val="16"/>
          <w:szCs w:val="16"/>
          <w:lang w:val="en-IE"/>
        </w:rPr>
        <w:t xml:space="preserve">rganisation is not the </w:t>
      </w:r>
      <w:r w:rsidR="00BA7024" w:rsidRPr="004A36B9">
        <w:rPr>
          <w:sz w:val="16"/>
          <w:szCs w:val="16"/>
          <w:lang w:val="en-IE"/>
        </w:rPr>
        <w:t>s</w:t>
      </w:r>
      <w:r w:rsidRPr="004A36B9">
        <w:rPr>
          <w:sz w:val="16"/>
          <w:szCs w:val="16"/>
          <w:lang w:val="en-IE"/>
        </w:rPr>
        <w:t xml:space="preserve">ending </w:t>
      </w:r>
      <w:r w:rsidR="00BA7024" w:rsidRPr="004A36B9">
        <w:rPr>
          <w:sz w:val="16"/>
          <w:szCs w:val="16"/>
          <w:lang w:val="en-IE"/>
        </w:rPr>
        <w:t>i</w:t>
      </w:r>
      <w:r w:rsidRPr="004A36B9">
        <w:rPr>
          <w:sz w:val="16"/>
          <w:szCs w:val="16"/>
          <w:lang w:val="en-IE"/>
        </w:rPr>
        <w:t xml:space="preserve">nstitution, is responsible for recognising the credits and associated learning outcomes on behalf of the responsible academic body as set out in the learning agreement. </w:t>
      </w:r>
      <w:r w:rsidRPr="004A36B9">
        <w:rPr>
          <w:rFonts w:cstheme="minorHAnsi"/>
          <w:sz w:val="16"/>
          <w:szCs w:val="16"/>
          <w:lang w:val="en-IE"/>
        </w:rPr>
        <w:t xml:space="preserve">The name and email of the responsible person must be filled in only in case it differs from that of the responsible person at the </w:t>
      </w:r>
      <w:r w:rsidR="00BA7024" w:rsidRPr="004A36B9">
        <w:rPr>
          <w:rFonts w:cstheme="minorHAnsi"/>
          <w:sz w:val="16"/>
          <w:szCs w:val="16"/>
          <w:lang w:val="en-IE"/>
        </w:rPr>
        <w:t>b</w:t>
      </w:r>
      <w:r w:rsidRPr="004A36B9">
        <w:rPr>
          <w:rFonts w:cstheme="minorHAnsi"/>
          <w:sz w:val="16"/>
          <w:szCs w:val="16"/>
          <w:lang w:val="en-IE"/>
        </w:rPr>
        <w:t xml:space="preserve">eneficiary </w:t>
      </w:r>
      <w:r w:rsidR="00BA7024" w:rsidRPr="004A36B9">
        <w:rPr>
          <w:rFonts w:cstheme="minorHAnsi"/>
          <w:sz w:val="16"/>
          <w:szCs w:val="16"/>
          <w:lang w:val="en-IE"/>
        </w:rPr>
        <w:t>o</w:t>
      </w:r>
      <w:r w:rsidRPr="004A36B9">
        <w:rPr>
          <w:rFonts w:cstheme="minorHAnsi"/>
          <w:sz w:val="16"/>
          <w:szCs w:val="16"/>
          <w:lang w:val="en-IE"/>
        </w:rPr>
        <w:t>rganisation.</w:t>
      </w:r>
    </w:p>
  </w:endnote>
  <w:endnote w:id="11">
    <w:p w14:paraId="4A2D807B" w14:textId="3EA7C3CD" w:rsidR="00C03784" w:rsidRPr="004A36B9" w:rsidRDefault="00C03784">
      <w:pPr>
        <w:pStyle w:val="Dokumentoinaostekstas"/>
        <w:widowControl w:val="0"/>
        <w:spacing w:before="120" w:after="120"/>
        <w:ind w:left="284"/>
        <w:jc w:val="both"/>
        <w:rPr>
          <w:sz w:val="16"/>
          <w:szCs w:val="16"/>
          <w:lang w:val="en-IE"/>
        </w:rPr>
      </w:pPr>
      <w:r w:rsidRPr="004A36B9">
        <w:rPr>
          <w:rStyle w:val="EndnoteCharacters"/>
          <w:sz w:val="16"/>
          <w:szCs w:val="16"/>
          <w:lang w:val="en-IE"/>
        </w:rPr>
        <w:endnoteRef/>
      </w:r>
      <w:r w:rsidRPr="004A36B9">
        <w:rPr>
          <w:sz w:val="16"/>
          <w:szCs w:val="16"/>
          <w:lang w:val="en-IE"/>
        </w:rPr>
        <w:t xml:space="preserve"> </w:t>
      </w:r>
      <w:r w:rsidRPr="004A36B9">
        <w:rPr>
          <w:b/>
          <w:sz w:val="16"/>
          <w:szCs w:val="16"/>
          <w:lang w:val="en-IE"/>
        </w:rPr>
        <w:t>Supervisor at the receiving organisation</w:t>
      </w:r>
      <w:r w:rsidRPr="004A36B9">
        <w:rPr>
          <w:sz w:val="16"/>
          <w:szCs w:val="16"/>
          <w:lang w:val="en-IE"/>
        </w:rPr>
        <w:t xml:space="preserve">: this person is responsible for signing the learning agreement, amending it if needed, supervising the trainee during the traineeship and signing the Traineeship Certificate. </w:t>
      </w:r>
      <w:r w:rsidRPr="004A36B9">
        <w:rPr>
          <w:rFonts w:cstheme="minorHAnsi"/>
          <w:sz w:val="16"/>
          <w:szCs w:val="16"/>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Por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or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1D8C" w14:textId="77777777" w:rsidR="001F5976" w:rsidRDefault="001F5976">
      <w:pPr>
        <w:spacing w:after="0" w:line="240" w:lineRule="auto"/>
      </w:pPr>
      <w:r>
        <w:separator/>
      </w:r>
    </w:p>
  </w:footnote>
  <w:footnote w:type="continuationSeparator" w:id="0">
    <w:p w14:paraId="52E8FDBC" w14:textId="77777777" w:rsidR="001F5976" w:rsidRDefault="001F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1FD1BD2" w:rsidR="00335864" w:rsidRDefault="00B878E4">
    <w:pPr>
      <w:pStyle w:val="Antrats"/>
    </w:pPr>
    <w:r>
      <w:rPr>
        <w:noProof/>
      </w:rPr>
      <mc:AlternateContent>
        <mc:Choice Requires="wps">
          <w:drawing>
            <wp:anchor distT="0" distB="0" distL="114300" distR="114300" simplePos="0" relativeHeight="251657728" behindDoc="1" locked="0" layoutInCell="0" allowOverlap="1" wp14:anchorId="49C86566" wp14:editId="0219C73D">
              <wp:simplePos x="0" y="0"/>
              <wp:positionH relativeFrom="column">
                <wp:posOffset>5290185</wp:posOffset>
              </wp:positionH>
              <wp:positionV relativeFrom="paragraph">
                <wp:posOffset>-180340</wp:posOffset>
              </wp:positionV>
              <wp:extent cx="1905000" cy="7620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51C3B"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51C3B">
                            <w:rPr>
                              <w:rFonts w:ascii="Verdana" w:hAnsi="Verdana" w:cstheme="minorHAnsi"/>
                              <w:b/>
                              <w:i/>
                              <w:color w:val="003CB4"/>
                              <w:sz w:val="16"/>
                              <w:szCs w:val="16"/>
                              <w:highlight w:val="yellow"/>
                              <w:lang w:val="en-GB"/>
                            </w:rPr>
                            <w:t>Student</w:t>
                          </w:r>
                          <w:r w:rsidR="004A21A7" w:rsidRPr="00B51C3B">
                            <w:rPr>
                              <w:rFonts w:ascii="Verdana" w:hAnsi="Verdana" w:cstheme="minorHAnsi"/>
                              <w:b/>
                              <w:i/>
                              <w:color w:val="003CB4"/>
                              <w:sz w:val="16"/>
                              <w:szCs w:val="16"/>
                              <w:highlight w:val="yellow"/>
                              <w:lang w:val="en-GB"/>
                            </w:rPr>
                            <w:t>’</w:t>
                          </w:r>
                          <w:r w:rsidRPr="00B51C3B">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51C3B">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o laukas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B51C3B"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B51C3B">
                      <w:rPr>
                        <w:rFonts w:ascii="Verdana" w:hAnsi="Verdana" w:cstheme="minorHAnsi"/>
                        <w:b/>
                        <w:i/>
                        <w:color w:val="003CB4"/>
                        <w:sz w:val="16"/>
                        <w:szCs w:val="16"/>
                        <w:highlight w:val="yellow"/>
                        <w:lang w:val="en-GB"/>
                      </w:rPr>
                      <w:t>Student</w:t>
                    </w:r>
                    <w:r w:rsidR="004A21A7" w:rsidRPr="00B51C3B">
                      <w:rPr>
                        <w:rFonts w:ascii="Verdana" w:hAnsi="Verdana" w:cstheme="minorHAnsi"/>
                        <w:b/>
                        <w:i/>
                        <w:color w:val="003CB4"/>
                        <w:sz w:val="16"/>
                        <w:szCs w:val="16"/>
                        <w:highlight w:val="yellow"/>
                        <w:lang w:val="en-GB"/>
                      </w:rPr>
                      <w:t>’</w:t>
                    </w:r>
                    <w:r w:rsidRPr="00B51C3B">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B51C3B">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raassuenkleliai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raassuenkleliai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raassuenkleliai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raassuenkleliai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F5976"/>
    <w:rsid w:val="00254E54"/>
    <w:rsid w:val="002B21B5"/>
    <w:rsid w:val="002C7419"/>
    <w:rsid w:val="00331F74"/>
    <w:rsid w:val="00335864"/>
    <w:rsid w:val="00341694"/>
    <w:rsid w:val="00367DD0"/>
    <w:rsid w:val="00395046"/>
    <w:rsid w:val="004368A1"/>
    <w:rsid w:val="0049492E"/>
    <w:rsid w:val="004A21A7"/>
    <w:rsid w:val="004A36B9"/>
    <w:rsid w:val="004D31EE"/>
    <w:rsid w:val="00537F05"/>
    <w:rsid w:val="005C1E4F"/>
    <w:rsid w:val="006F1DD5"/>
    <w:rsid w:val="007524AE"/>
    <w:rsid w:val="007753F5"/>
    <w:rsid w:val="007B612D"/>
    <w:rsid w:val="007F3CC0"/>
    <w:rsid w:val="0087754E"/>
    <w:rsid w:val="008A55F9"/>
    <w:rsid w:val="00903F18"/>
    <w:rsid w:val="009F7FC0"/>
    <w:rsid w:val="00A31DD4"/>
    <w:rsid w:val="00AF4FFF"/>
    <w:rsid w:val="00B51C3B"/>
    <w:rsid w:val="00B878E4"/>
    <w:rsid w:val="00BA7024"/>
    <w:rsid w:val="00C03784"/>
    <w:rsid w:val="00CA2AA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577"/>
    <w:pPr>
      <w:spacing w:after="200" w:line="276" w:lineRule="auto"/>
    </w:pPr>
  </w:style>
  <w:style w:type="paragraph" w:styleId="Antrat1">
    <w:name w:val="heading 1"/>
    <w:basedOn w:val="prastasis"/>
    <w:next w:val="prastasis"/>
    <w:link w:val="Antrat1Diagrama"/>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261299"/>
  </w:style>
  <w:style w:type="character" w:customStyle="1" w:styleId="PoratDiagrama">
    <w:name w:val="Poraštė Diagrama"/>
    <w:basedOn w:val="Numatytasispastraiposriftas"/>
    <w:link w:val="Porat"/>
    <w:uiPriority w:val="99"/>
    <w:qFormat/>
    <w:rsid w:val="00261299"/>
  </w:style>
  <w:style w:type="character" w:customStyle="1" w:styleId="DebesliotekstasDiagrama">
    <w:name w:val="Debesėlio tekstas Diagrama"/>
    <w:basedOn w:val="Numatytasispastraiposriftas"/>
    <w:link w:val="Debesliotekstas"/>
    <w:uiPriority w:val="99"/>
    <w:semiHidden/>
    <w:qFormat/>
    <w:rsid w:val="00261299"/>
    <w:rPr>
      <w:rFonts w:ascii="Tahoma" w:hAnsi="Tahoma" w:cs="Tahoma"/>
      <w:sz w:val="16"/>
      <w:szCs w:val="16"/>
    </w:rPr>
  </w:style>
  <w:style w:type="character" w:customStyle="1" w:styleId="PuslapioinaostekstasDiagrama">
    <w:name w:val="Puslapio išnašos tekstas Diagrama"/>
    <w:basedOn w:val="Numatytasispastraiposriftas"/>
    <w:link w:val="Puslapioinaostekstas"/>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DokumentoinaostekstasDiagrama">
    <w:name w:val="Dokumento išnašos tekstas Diagrama"/>
    <w:basedOn w:val="Numatytasispastraiposriftas"/>
    <w:link w:val="Dokumentoinaostekstas"/>
    <w:uiPriority w:val="99"/>
    <w:semiHidden/>
    <w:qFormat/>
    <w:rsid w:val="003F2100"/>
    <w:rPr>
      <w:sz w:val="20"/>
      <w:szCs w:val="20"/>
    </w:rPr>
  </w:style>
  <w:style w:type="character" w:styleId="Hipersaitas">
    <w:name w:val="Hyperlink"/>
    <w:rsid w:val="00D83C1F"/>
    <w:rPr>
      <w:color w:val="0000FF"/>
      <w:u w:val="single"/>
    </w:rPr>
  </w:style>
  <w:style w:type="character" w:customStyle="1" w:styleId="KomentarotekstasDiagrama">
    <w:name w:val="Komentaro tekstas Diagrama"/>
    <w:basedOn w:val="Numatytasispastraiposriftas"/>
    <w:link w:val="Komentarotekstas"/>
    <w:qFormat/>
    <w:rsid w:val="00E618B5"/>
    <w:rPr>
      <w:rFonts w:ascii="Times New Roman" w:eastAsia="Times New Roman" w:hAnsi="Times New Roman" w:cs="Times New Roman"/>
      <w:sz w:val="20"/>
      <w:szCs w:val="20"/>
      <w:lang w:val="fr-FR"/>
    </w:rPr>
  </w:style>
  <w:style w:type="character" w:customStyle="1" w:styleId="Antrat1Diagrama">
    <w:name w:val="Antraštė 1 Diagrama"/>
    <w:basedOn w:val="Numatytasispastraiposriftas"/>
    <w:link w:val="Antrat1"/>
    <w:qFormat/>
    <w:rsid w:val="00757E86"/>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qFormat/>
    <w:rsid w:val="00757E86"/>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qFormat/>
    <w:rsid w:val="00757E86"/>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qFormat/>
    <w:rsid w:val="00757E86"/>
    <w:rPr>
      <w:rFonts w:ascii="Times New Roman" w:eastAsia="Times New Roman" w:hAnsi="Times New Roman" w:cs="Times New Roman"/>
      <w:sz w:val="24"/>
      <w:szCs w:val="20"/>
      <w:lang w:val="fr-FR"/>
    </w:rPr>
  </w:style>
  <w:style w:type="character" w:styleId="Komentaronuoroda">
    <w:name w:val="annotation reference"/>
    <w:basedOn w:val="Numatytasispastraiposriftas"/>
    <w:uiPriority w:val="99"/>
    <w:semiHidden/>
    <w:unhideWhenUsed/>
    <w:qFormat/>
    <w:rsid w:val="00FD6939"/>
    <w:rPr>
      <w:sz w:val="16"/>
      <w:szCs w:val="16"/>
    </w:rPr>
  </w:style>
  <w:style w:type="character" w:customStyle="1" w:styleId="KomentarotemaDiagrama">
    <w:name w:val="Komentaro tema Diagrama"/>
    <w:basedOn w:val="KomentarotekstasDiagrama"/>
    <w:link w:val="Komentarot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Numatytasispastraiposriftas"/>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paragraph" w:styleId="Debesliotekstas">
    <w:name w:val="Balloon Text"/>
    <w:basedOn w:val="prastasis"/>
    <w:link w:val="DebesliotekstasDiagrama"/>
    <w:uiPriority w:val="99"/>
    <w:semiHidden/>
    <w:unhideWhenUsed/>
    <w:qFormat/>
    <w:rsid w:val="00261299"/>
    <w:pPr>
      <w:spacing w:after="0" w:line="240" w:lineRule="auto"/>
    </w:pPr>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Dokumentoinaostekstas">
    <w:name w:val="endnote text"/>
    <w:basedOn w:val="prastasis"/>
    <w:link w:val="DokumentoinaostekstasDiagrama"/>
    <w:uiPriority w:val="99"/>
    <w:semiHidden/>
    <w:unhideWhenUsed/>
    <w:rsid w:val="003F2100"/>
    <w:pPr>
      <w:spacing w:after="0" w:line="240" w:lineRule="auto"/>
    </w:pPr>
    <w:rPr>
      <w:sz w:val="20"/>
      <w:szCs w:val="20"/>
    </w:rPr>
  </w:style>
  <w:style w:type="paragraph" w:styleId="Komentarotekstas">
    <w:name w:val="annotation text"/>
    <w:basedOn w:val="prastasis"/>
    <w:link w:val="KomentarotekstasDiagrama"/>
    <w:qFormat/>
    <w:rsid w:val="00E618B5"/>
    <w:pPr>
      <w:spacing w:after="240" w:line="240" w:lineRule="auto"/>
      <w:jc w:val="both"/>
    </w:pPr>
    <w:rPr>
      <w:rFonts w:ascii="Times New Roman" w:eastAsia="Times New Roman" w:hAnsi="Times New Roman" w:cs="Times New Roman"/>
      <w:sz w:val="20"/>
      <w:szCs w:val="20"/>
      <w:lang w:val="fr-FR"/>
    </w:rPr>
  </w:style>
  <w:style w:type="paragraph" w:styleId="Komentarotema">
    <w:name w:val="annotation subject"/>
    <w:basedOn w:val="Komentarotekstas"/>
    <w:next w:val="Komentarotekstas"/>
    <w:link w:val="KomentarotemaDiagrama"/>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ataisymai">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Sraopastraipa">
    <w:name w:val="List Paragraph"/>
    <w:basedOn w:val="prastasis"/>
    <w:uiPriority w:val="34"/>
    <w:qFormat/>
    <w:rsid w:val="00FC7D0D"/>
    <w:pPr>
      <w:ind w:left="720"/>
      <w:contextualSpacing/>
    </w:pPr>
  </w:style>
  <w:style w:type="paragraph" w:customStyle="1" w:styleId="Contact">
    <w:name w:val="Contact"/>
    <w:basedOn w:val="prastasis"/>
    <w:next w:val="prastasis"/>
    <w:qFormat/>
    <w:rsid w:val="001B621C"/>
    <w:pPr>
      <w:spacing w:after="480" w:line="240" w:lineRule="auto"/>
      <w:ind w:left="567" w:hanging="567"/>
    </w:pPr>
    <w:rPr>
      <w:rFonts w:ascii="Times New Roman" w:eastAsia="Times New Roman" w:hAnsi="Times New Roman" w:cs="Times New Roman"/>
      <w:sz w:val="24"/>
      <w:szCs w:val="20"/>
    </w:rPr>
  </w:style>
  <w:style w:type="paragraph" w:styleId="Sraassuenkleliais">
    <w:name w:val="List Bullet"/>
    <w:basedOn w:val="prastasis"/>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rastasis"/>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raassuenkleliais2">
    <w:name w:val="List Bullet 2"/>
    <w:basedOn w:val="prastasis"/>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raassuenkleliais3">
    <w:name w:val="List Bullet 3"/>
    <w:basedOn w:val="prastasis"/>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raassuenkleliais4">
    <w:name w:val="List Bullet 4"/>
    <w:basedOn w:val="prastasis"/>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rastasis"/>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rastasis"/>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rastasis"/>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rastasis"/>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rastasis"/>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raassunumeriais">
    <w:name w:val="List Number"/>
    <w:basedOn w:val="prastasis"/>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rastasis"/>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raassunumeriais2">
    <w:name w:val="List Number 2"/>
    <w:basedOn w:val="prastasis"/>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raassunumeriais3">
    <w:name w:val="List Number 3"/>
    <w:basedOn w:val="prastasis"/>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raassunumeriais4">
    <w:name w:val="List Number 4"/>
    <w:basedOn w:val="prastasis"/>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rastasis"/>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rastasis"/>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rastasis"/>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rastasis"/>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rastasis"/>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rastasis"/>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rastasis"/>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rastasis"/>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rastasis"/>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rastasis"/>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rastasis"/>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rastasis"/>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rastasis"/>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rastasis"/>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rastasis"/>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urinys5">
    <w:name w:val="toc 5"/>
    <w:basedOn w:val="prastasis"/>
    <w:next w:val="prastasis"/>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antrat">
    <w:name w:val="index heading"/>
    <w:basedOn w:val="Heading"/>
  </w:style>
  <w:style w:type="paragraph" w:styleId="Turinioantrat">
    <w:name w:val="TOC Heading"/>
    <w:basedOn w:val="prastasis"/>
    <w:next w:val="prastasis"/>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urinys1">
    <w:name w:val="toc 1"/>
    <w:basedOn w:val="prastasis"/>
    <w:next w:val="prastasis"/>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urinys2">
    <w:name w:val="toc 2"/>
    <w:basedOn w:val="prastasis"/>
    <w:next w:val="prastasis"/>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urinys3">
    <w:name w:val="toc 3"/>
    <w:basedOn w:val="prastasis"/>
    <w:next w:val="prastasis"/>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urinys4">
    <w:name w:val="toc 4"/>
    <w:basedOn w:val="prastasis"/>
    <w:next w:val="prastasis"/>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prastasis"/>
    <w:qFormat/>
  </w:style>
  <w:style w:type="character" w:styleId="Dokumentoinaosnumeris">
    <w:name w:val="endnote reference"/>
    <w:basedOn w:val="Numatytasispastraiposriftas"/>
    <w:semiHidden/>
    <w:unhideWhenUsed/>
    <w:rsid w:val="008A55F9"/>
    <w:rPr>
      <w:vertAlign w:val="superscript"/>
    </w:rPr>
  </w:style>
  <w:style w:type="character" w:styleId="Neapdorotaspaminjimas">
    <w:name w:val="Unresolved Mention"/>
    <w:basedOn w:val="Numatytasispastraiposriftas"/>
    <w:uiPriority w:val="99"/>
    <w:semiHidden/>
    <w:unhideWhenUsed/>
    <w:rsid w:val="00CA2AA6"/>
    <w:rPr>
      <w:color w:val="605E5C"/>
      <w:shd w:val="clear" w:color="auto" w:fill="E1DFDD"/>
    </w:rPr>
  </w:style>
  <w:style w:type="paragraph" w:styleId="prastasiniatinklio">
    <w:name w:val="Normal (Web)"/>
    <w:basedOn w:val="prastasis"/>
    <w:uiPriority w:val="99"/>
    <w:unhideWhenUsed/>
    <w:rsid w:val="00B878E4"/>
    <w:pPr>
      <w:suppressAutoHyphens w:val="0"/>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57476">
      <w:bodyDiv w:val="1"/>
      <w:marLeft w:val="0"/>
      <w:marRight w:val="0"/>
      <w:marTop w:val="0"/>
      <w:marBottom w:val="0"/>
      <w:divBdr>
        <w:top w:val="none" w:sz="0" w:space="0" w:color="auto"/>
        <w:left w:val="none" w:sz="0" w:space="0" w:color="auto"/>
        <w:bottom w:val="none" w:sz="0" w:space="0" w:color="auto"/>
        <w:right w:val="none" w:sz="0" w:space="0" w:color="auto"/>
      </w:divBdr>
    </w:div>
    <w:div w:id="1646202031">
      <w:bodyDiv w:val="1"/>
      <w:marLeft w:val="0"/>
      <w:marRight w:val="0"/>
      <w:marTop w:val="0"/>
      <w:marBottom w:val="0"/>
      <w:divBdr>
        <w:top w:val="none" w:sz="0" w:space="0" w:color="auto"/>
        <w:left w:val="none" w:sz="0" w:space="0" w:color="auto"/>
        <w:bottom w:val="none" w:sz="0" w:space="0" w:color="auto"/>
        <w:right w:val="none" w:sz="0" w:space="0" w:color="auto"/>
      </w:divBdr>
      <w:divsChild>
        <w:div w:id="1311522769">
          <w:marLeft w:val="0"/>
          <w:marRight w:val="0"/>
          <w:marTop w:val="0"/>
          <w:marBottom w:val="0"/>
          <w:divBdr>
            <w:top w:val="none" w:sz="0" w:space="0" w:color="auto"/>
            <w:left w:val="none" w:sz="0" w:space="0" w:color="auto"/>
            <w:bottom w:val="none" w:sz="0" w:space="0" w:color="auto"/>
            <w:right w:val="none" w:sz="0" w:space="0" w:color="auto"/>
          </w:divBdr>
          <w:divsChild>
            <w:div w:id="516309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svako.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3152</Words>
  <Characters>1798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Guoda Kačinskaitė Tarptautinių ryšių skyrius</cp:lastModifiedBy>
  <cp:revision>5</cp:revision>
  <cp:lastPrinted>2015-04-10T09:51:00Z</cp:lastPrinted>
  <dcterms:created xsi:type="dcterms:W3CDTF">2024-05-29T06:03:00Z</dcterms:created>
  <dcterms:modified xsi:type="dcterms:W3CDTF">2025-08-08T06:51:00Z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